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A" w:rsidRPr="004356EA" w:rsidRDefault="004356EA" w:rsidP="004356EA">
      <w:pPr>
        <w:shd w:val="clear" w:color="auto" w:fill="FFFFFF" w:themeFill="background1"/>
        <w:spacing w:before="240" w:after="240" w:line="240" w:lineRule="auto"/>
        <w:jc w:val="center"/>
        <w:outlineLvl w:val="0"/>
        <w:rPr>
          <w:rFonts w:ascii="Open Sans" w:eastAsia="Times New Roman" w:hAnsi="Open Sans" w:cs="Open Sans"/>
          <w:b/>
          <w:bCs/>
          <w:caps/>
          <w:color w:val="000000"/>
          <w:spacing w:val="-12"/>
          <w:kern w:val="36"/>
          <w:sz w:val="80"/>
          <w:szCs w:val="80"/>
          <w:lang w:eastAsia="cs-CZ"/>
        </w:rPr>
      </w:pPr>
      <w:r w:rsidRPr="004356EA">
        <w:rPr>
          <w:rFonts w:ascii="Open Sans" w:eastAsia="Times New Roman" w:hAnsi="Open Sans" w:cs="Open Sans"/>
          <w:b/>
          <w:bCs/>
          <w:caps/>
          <w:color w:val="000000"/>
          <w:spacing w:val="-12"/>
          <w:kern w:val="36"/>
          <w:sz w:val="80"/>
          <w:szCs w:val="80"/>
          <w:lang w:eastAsia="cs-CZ"/>
        </w:rPr>
        <w:t>VÝZVA K PODÁNÍ NÁVRHŮ NA nový ÚZEMNÍ PLÁN obce Nebřehovice</w:t>
      </w:r>
    </w:p>
    <w:p w:rsidR="004356EA" w:rsidRPr="004356EA" w:rsidRDefault="004356EA" w:rsidP="0043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56EA" w:rsidRPr="004356EA" w:rsidRDefault="004356EA" w:rsidP="0043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56EA" w:rsidRPr="004356EA" w:rsidRDefault="004356EA" w:rsidP="004356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Obec </w:t>
      </w:r>
      <w:proofErr w:type="spellStart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Nebřehovice</w:t>
      </w:r>
      <w:proofErr w:type="spellEnd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 zahájila přípravné práce k pořízení nového „Územního plánu </w:t>
      </w:r>
      <w:proofErr w:type="spellStart"/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Nebřehovice</w:t>
      </w:r>
      <w:proofErr w:type="spellEnd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“, který v souladu s požadavky zákona 183/2</w:t>
      </w:r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0</w:t>
      </w:r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06 Sb. (stavební zákon), ve znění pozdějších předpisů, nahradí v současnosti platnou územně plánovací doku</w:t>
      </w:r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mentaci „Územní plán obce </w:t>
      </w:r>
      <w:proofErr w:type="spellStart"/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Nebřehovice</w:t>
      </w:r>
      <w:proofErr w:type="spellEnd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“. K novému územnímu plánu je možno podat náměty a připomínky k řešení ÚP týkající se rozvoje obce </w:t>
      </w:r>
      <w:proofErr w:type="spellStart"/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Nebřehovice</w:t>
      </w:r>
      <w:proofErr w:type="spellEnd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 a dále případné požadavky ze strany vlastníků nemovitostí a pozemků na využití území.</w:t>
      </w:r>
    </w:p>
    <w:p w:rsidR="004356EA" w:rsidRDefault="004356EA" w:rsidP="004356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Připomínky a návrhy je nutno podat písemně se zákresem v katastrální mapě s vyznačenou zájmovou lokalitou a předpokládaným záměrem. Pro snadnější komunikaci do žádosti napište emailovou adresu a telefonní číslo. </w:t>
      </w:r>
    </w:p>
    <w:p w:rsidR="004356EA" w:rsidRPr="004356EA" w:rsidRDefault="004356EA" w:rsidP="004356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Podání žádosti o zařazení pozemků do ÚP nezakládá obci </w:t>
      </w:r>
      <w:proofErr w:type="spellStart"/>
      <w:r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Nebřehovice</w:t>
      </w:r>
      <w:proofErr w:type="spellEnd"/>
      <w:r w:rsidRPr="004356EA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 xml:space="preserve"> povinnost toto učinit. Náměty, připomínky a požadavky budou předány pořizovateli, resp. zpracovateli územního plánu a budou zhodnoceny v souladu se zákonem 183/2006 Sb. v rámci procesu pořízení ÚP.</w:t>
      </w:r>
    </w:p>
    <w:p w:rsidR="004356EA" w:rsidRPr="004356EA" w:rsidRDefault="004356EA" w:rsidP="004356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40"/>
          <w:szCs w:val="40"/>
          <w:lang w:eastAsia="cs-CZ"/>
        </w:rPr>
      </w:pPr>
      <w:r w:rsidRPr="00C543E0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 xml:space="preserve">Návrhy pro přípravné práce na </w:t>
      </w:r>
      <w:proofErr w:type="gramStart"/>
      <w:r w:rsidRPr="00C543E0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>ÚP</w:t>
      </w:r>
      <w:proofErr w:type="gramEnd"/>
      <w:r w:rsidRPr="00C543E0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 xml:space="preserve"> budou shromažďovány do 30. 11. 2019. </w:t>
      </w:r>
    </w:p>
    <w:p w:rsidR="004356EA" w:rsidRPr="004356EA" w:rsidRDefault="00C543E0" w:rsidP="004356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000000"/>
          <w:sz w:val="40"/>
          <w:szCs w:val="40"/>
          <w:lang w:eastAsia="cs-CZ"/>
        </w:rPr>
      </w:pPr>
      <w:r w:rsidRPr="00C543E0">
        <w:rPr>
          <w:rFonts w:ascii="Open Sans" w:eastAsia="Times New Roman" w:hAnsi="Open Sans" w:cs="Open Sans"/>
          <w:b/>
          <w:color w:val="000000"/>
          <w:sz w:val="40"/>
          <w:szCs w:val="40"/>
          <w:lang w:eastAsia="cs-CZ"/>
        </w:rPr>
        <w:t xml:space="preserve">Informace na tel. 724 181 028. </w:t>
      </w:r>
    </w:p>
    <w:p w:rsidR="001E503C" w:rsidRDefault="001E503C"/>
    <w:sectPr w:rsidR="001E503C" w:rsidSect="00435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268"/>
    <w:multiLevelType w:val="multilevel"/>
    <w:tmpl w:val="075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6EA"/>
    <w:rsid w:val="001E503C"/>
    <w:rsid w:val="004356EA"/>
    <w:rsid w:val="00C5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03C"/>
  </w:style>
  <w:style w:type="paragraph" w:styleId="Nadpis1">
    <w:name w:val="heading 1"/>
    <w:basedOn w:val="Normln"/>
    <w:link w:val="Nadpis1Char"/>
    <w:uiPriority w:val="9"/>
    <w:qFormat/>
    <w:rsid w:val="00435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56EA"/>
    <w:rPr>
      <w:color w:val="0000FF"/>
      <w:u w:val="single"/>
    </w:rPr>
  </w:style>
  <w:style w:type="character" w:customStyle="1" w:styleId="box-by-content">
    <w:name w:val="box-by-content"/>
    <w:basedOn w:val="Standardnpsmoodstavce"/>
    <w:rsid w:val="004356EA"/>
  </w:style>
  <w:style w:type="paragraph" w:styleId="Normlnweb">
    <w:name w:val="Normal (Web)"/>
    <w:basedOn w:val="Normln"/>
    <w:uiPriority w:val="99"/>
    <w:semiHidden/>
    <w:unhideWhenUsed/>
    <w:rsid w:val="0043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1</cp:revision>
  <cp:lastPrinted>2019-11-05T16:19:00Z</cp:lastPrinted>
  <dcterms:created xsi:type="dcterms:W3CDTF">2019-11-05T16:04:00Z</dcterms:created>
  <dcterms:modified xsi:type="dcterms:W3CDTF">2019-11-05T16:19:00Z</dcterms:modified>
</cp:coreProperties>
</file>